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98" w:rsidRDefault="00870809">
      <w:r>
        <w:t>Listening answers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proofErr w:type="spellStart"/>
      <w:r>
        <w:t>Ricard</w:t>
      </w:r>
      <w:proofErr w:type="spellEnd"/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60 Forest road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CZ8809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12</w:t>
      </w:r>
      <w:r w:rsidRPr="00870809">
        <w:rPr>
          <w:vertAlign w:val="superscript"/>
        </w:rPr>
        <w:t>th</w:t>
      </w:r>
      <w:r>
        <w:t xml:space="preserve"> September/12.09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 xml:space="preserve">8.30 </w:t>
      </w:r>
      <w:proofErr w:type="spellStart"/>
      <w:r>
        <w:t>p.m</w:t>
      </w:r>
      <w:proofErr w:type="spellEnd"/>
      <w:r>
        <w:t>/half past eight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Police report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Minor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G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D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Across the world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Pound coins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Picture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Farmland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E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Record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Container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Label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Adult females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Bond groups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Co-ordination (between families)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Hearing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Broadcast it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A female (elephant)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Hear it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C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F</w:t>
      </w:r>
    </w:p>
    <w:p w:rsidR="00870809" w:rsidRDefault="00870809" w:rsidP="00870809">
      <w:pPr>
        <w:pStyle w:val="ListParagraph"/>
        <w:numPr>
          <w:ilvl w:val="0"/>
          <w:numId w:val="1"/>
        </w:numPr>
      </w:pPr>
      <w:r>
        <w:t>B</w:t>
      </w:r>
    </w:p>
    <w:sectPr w:rsidR="00870809" w:rsidSect="002A50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B3BA2"/>
    <w:multiLevelType w:val="hybridMultilevel"/>
    <w:tmpl w:val="BAB2EE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70809"/>
    <w:rsid w:val="002A5098"/>
    <w:rsid w:val="00870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chitra</dc:creator>
  <cp:lastModifiedBy>chitra</cp:lastModifiedBy>
  <cp:revision>1</cp:revision>
  <dcterms:created xsi:type="dcterms:W3CDTF">2013-07-09T14:58:00Z</dcterms:created>
  <dcterms:modified xsi:type="dcterms:W3CDTF">2013-07-09T15:07:00Z</dcterms:modified>
</cp:coreProperties>
</file>