
<file path=[Content_Types].xml><?xml version="1.0" encoding="utf-8"?>
<Types xmlns="http://schemas.openxmlformats.org/package/2006/content-types">
  <Default Extension="bin" ContentType="application/vnd.ms-office.activeX"/>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27D" w:rsidRPr="0070727D" w:rsidRDefault="0070727D" w:rsidP="0070727D">
      <w:pPr>
        <w:shd w:val="clear" w:color="auto" w:fill="FFFFFF"/>
        <w:spacing w:before="165" w:after="165" w:line="240" w:lineRule="auto"/>
        <w:jc w:val="center"/>
        <w:outlineLvl w:val="2"/>
        <w:rPr>
          <w:rFonts w:ascii="Arial" w:eastAsia="Times New Roman" w:hAnsi="Arial" w:cs="Arial"/>
          <w:b/>
          <w:bCs/>
          <w:color w:val="191919"/>
          <w:sz w:val="33"/>
          <w:szCs w:val="33"/>
        </w:rPr>
      </w:pPr>
      <w:r w:rsidRPr="0070727D">
        <w:rPr>
          <w:rFonts w:ascii="Arial" w:eastAsia="Times New Roman" w:hAnsi="Arial" w:cs="Arial"/>
          <w:b/>
          <w:bCs/>
          <w:color w:val="191919"/>
          <w:sz w:val="33"/>
          <w:szCs w:val="33"/>
        </w:rPr>
        <w:t>Air Rage</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 xml:space="preserve">The first recorded case of an airline passenger turning seriously violent during a flight, a phenomenon now widely known as “air rage”, happened in 1947 on a flight from Havana to Miami. A </w:t>
      </w:r>
      <w:proofErr w:type="gramStart"/>
      <w:r w:rsidRPr="0070727D">
        <w:rPr>
          <w:rFonts w:ascii="Arial" w:eastAsia="Times New Roman" w:hAnsi="Arial" w:cs="Arial"/>
          <w:color w:val="424242"/>
          <w:sz w:val="24"/>
          <w:szCs w:val="24"/>
        </w:rPr>
        <w:t>drunk</w:t>
      </w:r>
      <w:proofErr w:type="gramEnd"/>
      <w:r w:rsidRPr="0070727D">
        <w:rPr>
          <w:rFonts w:ascii="Arial" w:eastAsia="Times New Roman" w:hAnsi="Arial" w:cs="Arial"/>
          <w:color w:val="424242"/>
          <w:sz w:val="24"/>
          <w:szCs w:val="24"/>
        </w:rPr>
        <w:t xml:space="preserve"> man assaulted another passenger and bit a flight attendant. However, the man escaped punishment because it was not then clear under whose legal control a crime committed on plane </w:t>
      </w:r>
      <w:proofErr w:type="gramStart"/>
      <w:r w:rsidRPr="0070727D">
        <w:rPr>
          <w:rFonts w:ascii="Arial" w:eastAsia="Times New Roman" w:hAnsi="Arial" w:cs="Arial"/>
          <w:color w:val="424242"/>
          <w:sz w:val="24"/>
          <w:szCs w:val="24"/>
        </w:rPr>
        <w:t>was,</w:t>
      </w:r>
      <w:proofErr w:type="gramEnd"/>
      <w:r w:rsidRPr="0070727D">
        <w:rPr>
          <w:rFonts w:ascii="Arial" w:eastAsia="Times New Roman" w:hAnsi="Arial" w:cs="Arial"/>
          <w:color w:val="424242"/>
          <w:sz w:val="24"/>
          <w:szCs w:val="24"/>
        </w:rPr>
        <w:t xml:space="preserve"> the country where the plane was registered or the country where the crime was committed. In 1963, at the Tokyo convention, it was decided that the laws of the country where the plane is registered take precedence. </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The frequency of air rage has expanded out of proportion to the growth of air travel. Until recently few statistic were gathered about air rage, but those that have been indicate that passengers are increasingly likely to cause trouble or engage in violent acts. For example, in 1998 there were 266 air rage incidents out of approximately four million passengers, a 400% increase from 1995. In the same period American Airlines showed a 200% rise. Air travel is predicted to rise by 5% internationally by 2010 leading to increased airport congestion. This, coupled with the flying public’s increased aggression, means that air rage may become a major issue in coming years. </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Aside from discomfort and disruption, air rage poses some very real dangers to flying. The most extreme of these is when out of control passengers enter the cockpit. This has actually happened on a number of occasions, the worst of which have resulted in the death and injury of pilots or the intruder taking control of the plane, almost resulting in crashes. In addition, berserk passengers sometimes attempt to open the emergency doors while in flight, putting the whole aircraft in danger. These are extreme examples and cases of air rage more commonly result in physical assaults on fellow passengers and crew such as throwing objects, punching, stabbing or scalding with hot coffee. </w:t>
      </w:r>
    </w:p>
    <w:p w:rsidR="007C5FE6" w:rsidRDefault="007C5FE6"/>
    <w:p w:rsidR="0070727D" w:rsidRDefault="0070727D"/>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Look at the words in the table and decide which word will fit in the reading gap fill summary. Type the word into the gap (</w:t>
      </w:r>
      <w:r w:rsidRPr="0070727D">
        <w:rPr>
          <w:rFonts w:ascii="Arial" w:eastAsia="Times New Roman" w:hAnsi="Arial" w:cs="Arial"/>
          <w:i/>
          <w:iCs/>
          <w:color w:val="424242"/>
          <w:sz w:val="24"/>
          <w:szCs w:val="24"/>
        </w:rPr>
        <w:t>when you have completed it you can click below to reveal and check your answers</w:t>
      </w:r>
      <w:r w:rsidRPr="0070727D">
        <w:rPr>
          <w:rFonts w:ascii="Arial" w:eastAsia="Times New Roman" w:hAnsi="Arial" w:cs="Arial"/>
          <w:color w:val="424242"/>
          <w:sz w:val="24"/>
          <w:szCs w:val="24"/>
        </w:rPr>
        <w:t>).</w:t>
      </w:r>
    </w:p>
    <w:tbl>
      <w:tblPr>
        <w:tblW w:w="6705" w:type="dxa"/>
        <w:jc w:val="center"/>
        <w:tblCellSpacing w:w="15" w:type="dxa"/>
        <w:tblBorders>
          <w:top w:val="outset" w:sz="24" w:space="0" w:color="auto"/>
          <w:left w:val="outset" w:sz="24" w:space="0" w:color="auto"/>
          <w:bottom w:val="outset" w:sz="24" w:space="0" w:color="auto"/>
          <w:right w:val="outset" w:sz="24" w:space="0" w:color="auto"/>
        </w:tblBorders>
        <w:tblCellMar>
          <w:top w:w="15" w:type="dxa"/>
          <w:left w:w="15" w:type="dxa"/>
          <w:bottom w:w="15" w:type="dxa"/>
          <w:right w:w="15" w:type="dxa"/>
        </w:tblCellMar>
        <w:tblLook w:val="04A0"/>
      </w:tblPr>
      <w:tblGrid>
        <w:gridCol w:w="1216"/>
        <w:gridCol w:w="1049"/>
        <w:gridCol w:w="1012"/>
        <w:gridCol w:w="1077"/>
        <w:gridCol w:w="1043"/>
        <w:gridCol w:w="1308"/>
      </w:tblGrid>
      <w:tr w:rsidR="0070727D" w:rsidRPr="0070727D" w:rsidTr="0070727D">
        <w:trPr>
          <w:tblCellSpacing w:w="15" w:type="dxa"/>
          <w:jc w:val="center"/>
        </w:trPr>
        <w:tc>
          <w:tcPr>
            <w:tcW w:w="1065" w:type="dxa"/>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predicted</w:t>
            </w:r>
          </w:p>
        </w:tc>
        <w:tc>
          <w:tcPr>
            <w:tcW w:w="900" w:type="dxa"/>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rose</w:t>
            </w:r>
          </w:p>
        </w:tc>
        <w:tc>
          <w:tcPr>
            <w:tcW w:w="945" w:type="dxa"/>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incident</w:t>
            </w:r>
          </w:p>
        </w:tc>
        <w:tc>
          <w:tcPr>
            <w:tcW w:w="915" w:type="dxa"/>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passenger</w:t>
            </w:r>
          </w:p>
        </w:tc>
        <w:tc>
          <w:tcPr>
            <w:tcW w:w="975" w:type="dxa"/>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found</w:t>
            </w:r>
          </w:p>
        </w:tc>
        <w:tc>
          <w:tcPr>
            <w:tcW w:w="1215" w:type="dxa"/>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assault</w:t>
            </w:r>
          </w:p>
        </w:tc>
      </w:tr>
      <w:tr w:rsidR="0070727D" w:rsidRPr="0070727D" w:rsidTr="0070727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established</w:t>
            </w:r>
          </w:p>
        </w:tc>
        <w:tc>
          <w:tcPr>
            <w:tcW w:w="0" w:type="auto"/>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occurring</w:t>
            </w:r>
          </w:p>
        </w:tc>
        <w:tc>
          <w:tcPr>
            <w:tcW w:w="0" w:type="auto"/>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hoped</w:t>
            </w:r>
          </w:p>
        </w:tc>
        <w:tc>
          <w:tcPr>
            <w:tcW w:w="0" w:type="auto"/>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increased</w:t>
            </w:r>
          </w:p>
        </w:tc>
        <w:tc>
          <w:tcPr>
            <w:tcW w:w="0" w:type="auto"/>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injury</w:t>
            </w:r>
          </w:p>
        </w:tc>
        <w:tc>
          <w:tcPr>
            <w:tcW w:w="0" w:type="auto"/>
            <w:tcBorders>
              <w:top w:val="outset" w:sz="6" w:space="0" w:color="auto"/>
              <w:left w:val="outset" w:sz="6" w:space="0" w:color="auto"/>
              <w:bottom w:val="outset" w:sz="6" w:space="0" w:color="auto"/>
              <w:right w:val="outset" w:sz="6" w:space="0" w:color="auto"/>
            </w:tcBorders>
            <w:vAlign w:val="center"/>
            <w:hideMark/>
          </w:tcPr>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Times New Roman" w:eastAsia="Times New Roman" w:hAnsi="Times New Roman" w:cs="Times New Roman"/>
                <w:sz w:val="24"/>
                <w:szCs w:val="24"/>
              </w:rPr>
              <w:t>passengers</w:t>
            </w:r>
          </w:p>
        </w:tc>
      </w:tr>
    </w:tbl>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b/>
          <w:bCs/>
          <w:color w:val="424242"/>
          <w:sz w:val="24"/>
          <w:szCs w:val="24"/>
        </w:rPr>
        <w:t>Summary</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u w:val="single"/>
        </w:rPr>
        <w:lastRenderedPageBreak/>
        <w:t>The first time that an</w:t>
      </w:r>
      <w:r w:rsidRPr="0070727D">
        <w:rPr>
          <w:rFonts w:ascii="Arial" w:eastAsia="Times New Roman" w:hAnsi="Arial" w:cs="Arial"/>
          <w:b/>
          <w:bCs/>
          <w:color w:val="424242"/>
          <w:sz w:val="24"/>
          <w:szCs w:val="24"/>
          <w:u w:val="single"/>
        </w:rPr>
        <w:t> (1)</w:t>
      </w:r>
      <w:r w:rsidRPr="0070727D">
        <w:rPr>
          <w:rFonts w:ascii="Arial" w:eastAsia="Times New Roman" w:hAnsi="Arial" w:cs="Arial"/>
          <w:color w:val="424242"/>
          <w:sz w:val="24"/>
          <w:szCs w:val="24"/>
        </w:rPr>
        <w:t> </w:t>
      </w:r>
      <w:r w:rsidRPr="0070727D">
        <w:rPr>
          <w:rFonts w:ascii="Arial" w:eastAsia="Times New Roman" w:hAnsi="Arial" w:cs="Arial"/>
          <w:color w:val="424242"/>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68.25pt;height:18pt" o:ole="">
            <v:imagedata r:id="rId4" o:title=""/>
          </v:shape>
          <w:control r:id="rId5" w:name="DefaultOcxName" w:shapeid="_x0000_i1042"/>
        </w:object>
      </w:r>
      <w:r w:rsidRPr="0070727D">
        <w:rPr>
          <w:rFonts w:ascii="Arial" w:eastAsia="Times New Roman" w:hAnsi="Arial" w:cs="Arial"/>
          <w:color w:val="424242"/>
          <w:sz w:val="24"/>
          <w:szCs w:val="24"/>
        </w:rPr>
        <w:t> of air rage was recorded was in the 1940’s, but the passenger was never actually charged for an offence because there were no clear rules in place to specify where to prosecute. It was later </w:t>
      </w:r>
      <w:r w:rsidRPr="0070727D">
        <w:rPr>
          <w:rFonts w:ascii="Arial" w:eastAsia="Times New Roman" w:hAnsi="Arial" w:cs="Arial"/>
          <w:b/>
          <w:bCs/>
          <w:color w:val="424242"/>
          <w:sz w:val="24"/>
          <w:szCs w:val="24"/>
        </w:rPr>
        <w:t>(2)</w:t>
      </w:r>
      <w:r w:rsidRPr="0070727D">
        <w:rPr>
          <w:rFonts w:ascii="Arial" w:eastAsia="Times New Roman" w:hAnsi="Arial" w:cs="Arial"/>
          <w:color w:val="424242"/>
          <w:sz w:val="24"/>
          <w:szCs w:val="24"/>
        </w:rPr>
        <w:t> </w:t>
      </w:r>
      <w:r w:rsidRPr="0070727D">
        <w:rPr>
          <w:rFonts w:ascii="Arial" w:eastAsia="Times New Roman" w:hAnsi="Arial" w:cs="Arial"/>
          <w:color w:val="424242"/>
          <w:sz w:val="24"/>
          <w:szCs w:val="24"/>
        </w:rPr>
        <w:object w:dxaOrig="1440" w:dyaOrig="1440">
          <v:shape id="_x0000_i1041" type="#_x0000_t75" style="width:68.25pt;height:18pt" o:ole="">
            <v:imagedata r:id="rId4" o:title=""/>
          </v:shape>
          <w:control r:id="rId6" w:name="DefaultOcxName1" w:shapeid="_x0000_i1041"/>
        </w:object>
      </w:r>
      <w:r w:rsidRPr="0070727D">
        <w:rPr>
          <w:rFonts w:ascii="Arial" w:eastAsia="Times New Roman" w:hAnsi="Arial" w:cs="Arial"/>
          <w:color w:val="424242"/>
          <w:sz w:val="24"/>
          <w:szCs w:val="24"/>
        </w:rPr>
        <w:t> that it would be the country where the plane is registered. Air rage has </w:t>
      </w:r>
      <w:r w:rsidRPr="0070727D">
        <w:rPr>
          <w:rFonts w:ascii="Arial" w:eastAsia="Times New Roman" w:hAnsi="Arial" w:cs="Arial"/>
          <w:b/>
          <w:bCs/>
          <w:color w:val="424242"/>
          <w:sz w:val="24"/>
          <w:szCs w:val="24"/>
        </w:rPr>
        <w:t>(3)</w:t>
      </w:r>
      <w:r w:rsidRPr="0070727D">
        <w:rPr>
          <w:rFonts w:ascii="Arial" w:eastAsia="Times New Roman" w:hAnsi="Arial" w:cs="Arial"/>
          <w:color w:val="424242"/>
          <w:sz w:val="24"/>
          <w:szCs w:val="24"/>
        </w:rPr>
        <w:object w:dxaOrig="1440" w:dyaOrig="1440">
          <v:shape id="_x0000_i1040" type="#_x0000_t75" style="width:68.25pt;height:18pt" o:ole="">
            <v:imagedata r:id="rId4" o:title=""/>
          </v:shape>
          <w:control r:id="rId7" w:name="DefaultOcxName2" w:shapeid="_x0000_i1040"/>
        </w:object>
      </w:r>
      <w:r w:rsidRPr="0070727D">
        <w:rPr>
          <w:rFonts w:ascii="Arial" w:eastAsia="Times New Roman" w:hAnsi="Arial" w:cs="Arial"/>
          <w:color w:val="424242"/>
          <w:sz w:val="24"/>
          <w:szCs w:val="24"/>
        </w:rPr>
        <w:t> significantly since this time, growing by a staggering 400% from 1995 to 1998. Air rage is </w:t>
      </w:r>
      <w:r w:rsidRPr="0070727D">
        <w:rPr>
          <w:rFonts w:ascii="Arial" w:eastAsia="Times New Roman" w:hAnsi="Arial" w:cs="Arial"/>
          <w:b/>
          <w:bCs/>
          <w:color w:val="424242"/>
          <w:sz w:val="24"/>
          <w:szCs w:val="24"/>
        </w:rPr>
        <w:t>(4)</w:t>
      </w:r>
      <w:r w:rsidRPr="0070727D">
        <w:rPr>
          <w:rFonts w:ascii="Arial" w:eastAsia="Times New Roman" w:hAnsi="Arial" w:cs="Arial"/>
          <w:color w:val="424242"/>
          <w:sz w:val="24"/>
          <w:szCs w:val="24"/>
        </w:rPr>
        <w:object w:dxaOrig="1440" w:dyaOrig="1440">
          <v:shape id="_x0000_i1039" type="#_x0000_t75" style="width:68.25pt;height:18pt" o:ole="">
            <v:imagedata r:id="rId4" o:title=""/>
          </v:shape>
          <w:control r:id="rId8" w:name="DefaultOcxName3" w:shapeid="_x0000_i1039"/>
        </w:object>
      </w:r>
      <w:r w:rsidRPr="0070727D">
        <w:rPr>
          <w:rFonts w:ascii="Arial" w:eastAsia="Times New Roman" w:hAnsi="Arial" w:cs="Arial"/>
          <w:color w:val="424242"/>
          <w:sz w:val="24"/>
          <w:szCs w:val="24"/>
        </w:rPr>
        <w:t> to be a major problem in the future as air travel increases, as do levels of aggression. Angry </w:t>
      </w:r>
      <w:r w:rsidRPr="0070727D">
        <w:rPr>
          <w:rFonts w:ascii="Arial" w:eastAsia="Times New Roman" w:hAnsi="Arial" w:cs="Arial"/>
          <w:b/>
          <w:bCs/>
          <w:color w:val="424242"/>
          <w:sz w:val="24"/>
          <w:szCs w:val="24"/>
        </w:rPr>
        <w:t>(5)</w:t>
      </w:r>
      <w:r w:rsidRPr="0070727D">
        <w:rPr>
          <w:rFonts w:ascii="Arial" w:eastAsia="Times New Roman" w:hAnsi="Arial" w:cs="Arial"/>
          <w:color w:val="424242"/>
          <w:sz w:val="24"/>
          <w:szCs w:val="24"/>
        </w:rPr>
        <w:t> </w:t>
      </w:r>
      <w:r w:rsidRPr="0070727D">
        <w:rPr>
          <w:rFonts w:ascii="Arial" w:eastAsia="Times New Roman" w:hAnsi="Arial" w:cs="Arial"/>
          <w:color w:val="424242"/>
          <w:sz w:val="24"/>
          <w:szCs w:val="24"/>
        </w:rPr>
        <w:object w:dxaOrig="1440" w:dyaOrig="1440">
          <v:shape id="_x0000_i1038" type="#_x0000_t75" style="width:68.25pt;height:18pt" o:ole="">
            <v:imagedata r:id="rId4" o:title=""/>
          </v:shape>
          <w:control r:id="rId9" w:name="DefaultOcxName4" w:shapeid="_x0000_i1038"/>
        </w:object>
      </w:r>
      <w:r w:rsidRPr="0070727D">
        <w:rPr>
          <w:rFonts w:ascii="Arial" w:eastAsia="Times New Roman" w:hAnsi="Arial" w:cs="Arial"/>
          <w:color w:val="424242"/>
          <w:sz w:val="24"/>
          <w:szCs w:val="24"/>
        </w:rPr>
        <w:t>can put everyone in danger including the pilots, the crew and the other passengers, with some form of </w:t>
      </w:r>
      <w:r w:rsidRPr="0070727D">
        <w:rPr>
          <w:rFonts w:ascii="Arial" w:eastAsia="Times New Roman" w:hAnsi="Arial" w:cs="Arial"/>
          <w:b/>
          <w:bCs/>
          <w:color w:val="424242"/>
          <w:sz w:val="24"/>
          <w:szCs w:val="24"/>
        </w:rPr>
        <w:t>(6) </w:t>
      </w:r>
      <w:r w:rsidRPr="0070727D">
        <w:rPr>
          <w:rFonts w:ascii="Arial" w:eastAsia="Times New Roman" w:hAnsi="Arial" w:cs="Arial"/>
          <w:color w:val="424242"/>
          <w:sz w:val="24"/>
          <w:szCs w:val="24"/>
        </w:rPr>
        <w:object w:dxaOrig="1440" w:dyaOrig="1440">
          <v:shape id="_x0000_i1037" type="#_x0000_t75" style="width:68.25pt;height:18pt" o:ole="">
            <v:imagedata r:id="rId4" o:title=""/>
          </v:shape>
          <w:control r:id="rId10" w:name="DefaultOcxName5" w:shapeid="_x0000_i1037"/>
        </w:object>
      </w:r>
      <w:r w:rsidRPr="0070727D">
        <w:rPr>
          <w:rFonts w:ascii="Arial" w:eastAsia="Times New Roman" w:hAnsi="Arial" w:cs="Arial"/>
          <w:color w:val="424242"/>
          <w:sz w:val="24"/>
          <w:szCs w:val="24"/>
        </w:rPr>
        <w:t> being the most common consequence.</w:t>
      </w:r>
    </w:p>
    <w:p w:rsidR="0070727D" w:rsidRDefault="0070727D"/>
    <w:p w:rsidR="0070727D" w:rsidRDefault="0070727D"/>
    <w:p w:rsidR="0070727D" w:rsidRPr="0070727D" w:rsidRDefault="0070727D" w:rsidP="0070727D">
      <w:pPr>
        <w:spacing w:after="0" w:line="240" w:lineRule="auto"/>
        <w:rPr>
          <w:rFonts w:ascii="Times New Roman" w:eastAsia="Times New Roman" w:hAnsi="Times New Roman" w:cs="Times New Roman"/>
          <w:sz w:val="24"/>
          <w:szCs w:val="24"/>
        </w:rPr>
      </w:pPr>
      <w:r w:rsidRPr="0070727D">
        <w:rPr>
          <w:rFonts w:ascii="Arial" w:eastAsia="Times New Roman" w:hAnsi="Arial" w:cs="Arial"/>
          <w:color w:val="424242"/>
          <w:sz w:val="24"/>
          <w:szCs w:val="24"/>
          <w:shd w:val="clear" w:color="auto" w:fill="FFFFFF"/>
        </w:rPr>
        <w:t>The first time that an</w:t>
      </w:r>
      <w:r w:rsidRPr="0070727D">
        <w:rPr>
          <w:rFonts w:ascii="Arial" w:eastAsia="Times New Roman" w:hAnsi="Arial" w:cs="Arial"/>
          <w:color w:val="424242"/>
          <w:sz w:val="24"/>
          <w:szCs w:val="24"/>
        </w:rPr>
        <w:t> </w:t>
      </w:r>
      <w:r w:rsidRPr="0070727D">
        <w:rPr>
          <w:rFonts w:ascii="Arial" w:eastAsia="Times New Roman" w:hAnsi="Arial" w:cs="Arial"/>
          <w:b/>
          <w:bCs/>
          <w:color w:val="FF0000"/>
          <w:sz w:val="24"/>
          <w:szCs w:val="24"/>
        </w:rPr>
        <w:t>incident</w:t>
      </w:r>
      <w:r w:rsidRPr="0070727D">
        <w:rPr>
          <w:rFonts w:ascii="Arial" w:eastAsia="Times New Roman" w:hAnsi="Arial" w:cs="Arial"/>
          <w:color w:val="424242"/>
          <w:sz w:val="24"/>
          <w:szCs w:val="24"/>
        </w:rPr>
        <w:t> </w:t>
      </w:r>
      <w:r w:rsidRPr="0070727D">
        <w:rPr>
          <w:rFonts w:ascii="Arial" w:eastAsia="Times New Roman" w:hAnsi="Arial" w:cs="Arial"/>
          <w:color w:val="424242"/>
          <w:sz w:val="24"/>
          <w:szCs w:val="24"/>
          <w:shd w:val="clear" w:color="auto" w:fill="FFFFFF"/>
        </w:rPr>
        <w:t>of air rage was recorded was in the 1940’s, but the passenger was never actually charged for an offence because there were no clear rules in place to specify where to prosecute. It was later</w:t>
      </w:r>
      <w:r w:rsidRPr="0070727D">
        <w:rPr>
          <w:rFonts w:ascii="Arial" w:eastAsia="Times New Roman" w:hAnsi="Arial" w:cs="Arial"/>
          <w:color w:val="424242"/>
          <w:sz w:val="24"/>
          <w:szCs w:val="24"/>
        </w:rPr>
        <w:t> </w:t>
      </w:r>
      <w:r w:rsidRPr="0070727D">
        <w:rPr>
          <w:rFonts w:ascii="Arial" w:eastAsia="Times New Roman" w:hAnsi="Arial" w:cs="Arial"/>
          <w:b/>
          <w:bCs/>
          <w:color w:val="FF0000"/>
          <w:sz w:val="24"/>
          <w:szCs w:val="24"/>
        </w:rPr>
        <w:t>established</w:t>
      </w:r>
      <w:r w:rsidRPr="0070727D">
        <w:rPr>
          <w:rFonts w:ascii="Arial" w:eastAsia="Times New Roman" w:hAnsi="Arial" w:cs="Arial"/>
          <w:color w:val="424242"/>
          <w:sz w:val="24"/>
          <w:szCs w:val="24"/>
        </w:rPr>
        <w:t> </w:t>
      </w:r>
      <w:r w:rsidRPr="0070727D">
        <w:rPr>
          <w:rFonts w:ascii="Arial" w:eastAsia="Times New Roman" w:hAnsi="Arial" w:cs="Arial"/>
          <w:color w:val="424242"/>
          <w:sz w:val="24"/>
          <w:szCs w:val="24"/>
          <w:shd w:val="clear" w:color="auto" w:fill="FFFFFF"/>
        </w:rPr>
        <w:t>that it would be the country where the plane is registered. Air rage has</w:t>
      </w:r>
      <w:r w:rsidRPr="0070727D">
        <w:rPr>
          <w:rFonts w:ascii="Arial" w:eastAsia="Times New Roman" w:hAnsi="Arial" w:cs="Arial"/>
          <w:color w:val="424242"/>
          <w:sz w:val="24"/>
          <w:szCs w:val="24"/>
        </w:rPr>
        <w:t> </w:t>
      </w:r>
      <w:r w:rsidRPr="0070727D">
        <w:rPr>
          <w:rFonts w:ascii="Arial" w:eastAsia="Times New Roman" w:hAnsi="Arial" w:cs="Arial"/>
          <w:b/>
          <w:bCs/>
          <w:color w:val="FF0000"/>
          <w:sz w:val="24"/>
          <w:szCs w:val="24"/>
        </w:rPr>
        <w:t>increased</w:t>
      </w:r>
      <w:r w:rsidRPr="0070727D">
        <w:rPr>
          <w:rFonts w:ascii="Arial" w:eastAsia="Times New Roman" w:hAnsi="Arial" w:cs="Arial"/>
          <w:color w:val="424242"/>
          <w:sz w:val="24"/>
          <w:szCs w:val="24"/>
        </w:rPr>
        <w:t> </w:t>
      </w:r>
      <w:r w:rsidRPr="0070727D">
        <w:rPr>
          <w:rFonts w:ascii="Arial" w:eastAsia="Times New Roman" w:hAnsi="Arial" w:cs="Arial"/>
          <w:color w:val="424242"/>
          <w:sz w:val="24"/>
          <w:szCs w:val="24"/>
          <w:shd w:val="clear" w:color="auto" w:fill="FFFFFF"/>
        </w:rPr>
        <w:t xml:space="preserve">significantly since this time, growing by a staggering 400% from 1995 to 1998. Air rage </w:t>
      </w:r>
      <w:proofErr w:type="spellStart"/>
      <w:r w:rsidRPr="0070727D">
        <w:rPr>
          <w:rFonts w:ascii="Arial" w:eastAsia="Times New Roman" w:hAnsi="Arial" w:cs="Arial"/>
          <w:color w:val="424242"/>
          <w:sz w:val="24"/>
          <w:szCs w:val="24"/>
          <w:shd w:val="clear" w:color="auto" w:fill="FFFFFF"/>
        </w:rPr>
        <w:t>is</w:t>
      </w:r>
      <w:r w:rsidRPr="0070727D">
        <w:rPr>
          <w:rFonts w:ascii="Arial" w:eastAsia="Times New Roman" w:hAnsi="Arial" w:cs="Arial"/>
          <w:b/>
          <w:bCs/>
          <w:color w:val="FF0000"/>
          <w:sz w:val="24"/>
          <w:szCs w:val="24"/>
        </w:rPr>
        <w:t>predicted</w:t>
      </w:r>
      <w:proofErr w:type="spellEnd"/>
      <w:r w:rsidRPr="0070727D">
        <w:rPr>
          <w:rFonts w:ascii="Arial" w:eastAsia="Times New Roman" w:hAnsi="Arial" w:cs="Arial"/>
          <w:color w:val="424242"/>
          <w:sz w:val="24"/>
          <w:szCs w:val="24"/>
        </w:rPr>
        <w:t> </w:t>
      </w:r>
      <w:r w:rsidRPr="0070727D">
        <w:rPr>
          <w:rFonts w:ascii="Arial" w:eastAsia="Times New Roman" w:hAnsi="Arial" w:cs="Arial"/>
          <w:color w:val="424242"/>
          <w:sz w:val="24"/>
          <w:szCs w:val="24"/>
          <w:shd w:val="clear" w:color="auto" w:fill="FFFFFF"/>
        </w:rPr>
        <w:t>to be a major problem in the future as air travel increases, as do levels of aggression. Angry</w:t>
      </w:r>
      <w:r w:rsidRPr="0070727D">
        <w:rPr>
          <w:rFonts w:ascii="Arial" w:eastAsia="Times New Roman" w:hAnsi="Arial" w:cs="Arial"/>
          <w:color w:val="424242"/>
          <w:sz w:val="24"/>
          <w:szCs w:val="24"/>
        </w:rPr>
        <w:t> </w:t>
      </w:r>
      <w:r w:rsidRPr="0070727D">
        <w:rPr>
          <w:rFonts w:ascii="Arial" w:eastAsia="Times New Roman" w:hAnsi="Arial" w:cs="Arial"/>
          <w:b/>
          <w:bCs/>
          <w:color w:val="FF0000"/>
          <w:sz w:val="24"/>
          <w:szCs w:val="24"/>
        </w:rPr>
        <w:t>passengers</w:t>
      </w:r>
      <w:r w:rsidRPr="0070727D">
        <w:rPr>
          <w:rFonts w:ascii="Arial" w:eastAsia="Times New Roman" w:hAnsi="Arial" w:cs="Arial"/>
          <w:color w:val="424242"/>
          <w:sz w:val="24"/>
          <w:szCs w:val="24"/>
        </w:rPr>
        <w:t> </w:t>
      </w:r>
      <w:r w:rsidRPr="0070727D">
        <w:rPr>
          <w:rFonts w:ascii="Arial" w:eastAsia="Times New Roman" w:hAnsi="Arial" w:cs="Arial"/>
          <w:color w:val="424242"/>
          <w:sz w:val="24"/>
          <w:szCs w:val="24"/>
          <w:shd w:val="clear" w:color="auto" w:fill="FFFFFF"/>
        </w:rPr>
        <w:t>can put everyone in danger including the pilots, the crew and the other passengers, with some form of</w:t>
      </w:r>
      <w:r w:rsidRPr="0070727D">
        <w:rPr>
          <w:rFonts w:ascii="Arial" w:eastAsia="Times New Roman" w:hAnsi="Arial" w:cs="Arial"/>
          <w:color w:val="424242"/>
          <w:sz w:val="24"/>
          <w:szCs w:val="24"/>
        </w:rPr>
        <w:t> </w:t>
      </w:r>
      <w:r w:rsidRPr="0070727D">
        <w:rPr>
          <w:rFonts w:ascii="Arial" w:eastAsia="Times New Roman" w:hAnsi="Arial" w:cs="Arial"/>
          <w:b/>
          <w:bCs/>
          <w:color w:val="FF0000"/>
          <w:sz w:val="24"/>
          <w:szCs w:val="24"/>
        </w:rPr>
        <w:t>assault</w:t>
      </w:r>
      <w:r w:rsidRPr="0070727D">
        <w:rPr>
          <w:rFonts w:ascii="Arial" w:eastAsia="Times New Roman" w:hAnsi="Arial" w:cs="Arial"/>
          <w:color w:val="424242"/>
          <w:sz w:val="24"/>
          <w:szCs w:val="24"/>
        </w:rPr>
        <w:t> </w:t>
      </w:r>
      <w:r w:rsidRPr="0070727D">
        <w:rPr>
          <w:rFonts w:ascii="Arial" w:eastAsia="Times New Roman" w:hAnsi="Arial" w:cs="Arial"/>
          <w:color w:val="424242"/>
          <w:sz w:val="24"/>
          <w:szCs w:val="24"/>
          <w:shd w:val="clear" w:color="auto" w:fill="FFFFFF"/>
        </w:rPr>
        <w:t>being the most common consequence.</w:t>
      </w:r>
      <w:r w:rsidRPr="0070727D">
        <w:rPr>
          <w:rFonts w:ascii="Arial" w:eastAsia="Times New Roman" w:hAnsi="Arial" w:cs="Arial"/>
          <w:color w:val="424242"/>
          <w:sz w:val="24"/>
          <w:szCs w:val="24"/>
        </w:rPr>
        <w:br/>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 </w:t>
      </w:r>
    </w:p>
    <w:p w:rsidR="0070727D" w:rsidRPr="0070727D" w:rsidRDefault="0070727D" w:rsidP="0070727D">
      <w:pPr>
        <w:shd w:val="clear" w:color="auto" w:fill="FFFFFF"/>
        <w:spacing w:before="165" w:after="165" w:line="240" w:lineRule="auto"/>
        <w:outlineLvl w:val="2"/>
        <w:rPr>
          <w:rFonts w:ascii="Arial" w:eastAsia="Times New Roman" w:hAnsi="Arial" w:cs="Arial"/>
          <w:b/>
          <w:bCs/>
          <w:color w:val="191919"/>
          <w:sz w:val="33"/>
          <w:szCs w:val="33"/>
        </w:rPr>
      </w:pPr>
      <w:r w:rsidRPr="0070727D">
        <w:rPr>
          <w:rFonts w:ascii="Arial" w:eastAsia="Times New Roman" w:hAnsi="Arial" w:cs="Arial"/>
          <w:b/>
          <w:bCs/>
          <w:color w:val="191919"/>
          <w:sz w:val="33"/>
          <w:szCs w:val="33"/>
        </w:rPr>
        <w:t>Reading Gap Fill Answer Discussion</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b/>
          <w:bCs/>
          <w:color w:val="424242"/>
          <w:sz w:val="24"/>
          <w:szCs w:val="24"/>
        </w:rPr>
        <w:t>(1) </w:t>
      </w:r>
      <w:r w:rsidRPr="0070727D">
        <w:rPr>
          <w:rFonts w:ascii="Arial" w:eastAsia="Times New Roman" w:hAnsi="Arial" w:cs="Arial"/>
          <w:b/>
          <w:bCs/>
          <w:color w:val="FF0000"/>
          <w:sz w:val="24"/>
          <w:szCs w:val="24"/>
        </w:rPr>
        <w:t>Incident</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 xml:space="preserve">You should have worked out </w:t>
      </w:r>
      <w:proofErr w:type="gramStart"/>
      <w:r w:rsidRPr="0070727D">
        <w:rPr>
          <w:rFonts w:ascii="Arial" w:eastAsia="Times New Roman" w:hAnsi="Arial" w:cs="Arial"/>
          <w:color w:val="424242"/>
          <w:sz w:val="24"/>
          <w:szCs w:val="24"/>
        </w:rPr>
        <w:t>the this</w:t>
      </w:r>
      <w:proofErr w:type="gramEnd"/>
      <w:r w:rsidRPr="0070727D">
        <w:rPr>
          <w:rFonts w:ascii="Arial" w:eastAsia="Times New Roman" w:hAnsi="Arial" w:cs="Arial"/>
          <w:color w:val="424242"/>
          <w:sz w:val="24"/>
          <w:szCs w:val="24"/>
        </w:rPr>
        <w:t xml:space="preserve"> is a synonym for 'case'. The other nouns in the box would not fit here.</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b/>
          <w:bCs/>
          <w:color w:val="424242"/>
          <w:sz w:val="24"/>
          <w:szCs w:val="24"/>
        </w:rPr>
        <w:t>(2) </w:t>
      </w:r>
      <w:r w:rsidRPr="0070727D">
        <w:rPr>
          <w:rFonts w:ascii="Arial" w:eastAsia="Times New Roman" w:hAnsi="Arial" w:cs="Arial"/>
          <w:b/>
          <w:bCs/>
          <w:color w:val="FF0000"/>
          <w:sz w:val="24"/>
          <w:szCs w:val="24"/>
        </w:rPr>
        <w:t>Established</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'Establish' can mean </w:t>
      </w:r>
      <w:r w:rsidRPr="0070727D">
        <w:rPr>
          <w:rFonts w:ascii="Arial" w:eastAsia="Times New Roman" w:hAnsi="Arial" w:cs="Arial"/>
          <w:i/>
          <w:iCs/>
          <w:color w:val="424242"/>
          <w:sz w:val="24"/>
          <w:szCs w:val="24"/>
        </w:rPr>
        <w:t>to set up something up</w:t>
      </w:r>
      <w:r w:rsidRPr="0070727D">
        <w:rPr>
          <w:rFonts w:ascii="Arial" w:eastAsia="Times New Roman" w:hAnsi="Arial" w:cs="Arial"/>
          <w:color w:val="424242"/>
          <w:sz w:val="24"/>
          <w:szCs w:val="24"/>
        </w:rPr>
        <w:t> such as a system of rules. So this word fits here. You may have thought it was 'found', but this means </w:t>
      </w:r>
      <w:r w:rsidRPr="0070727D">
        <w:rPr>
          <w:rFonts w:ascii="Arial" w:eastAsia="Times New Roman" w:hAnsi="Arial" w:cs="Arial"/>
          <w:i/>
          <w:iCs/>
          <w:color w:val="424242"/>
          <w:sz w:val="24"/>
          <w:szCs w:val="24"/>
        </w:rPr>
        <w:t>to discover something</w:t>
      </w:r>
      <w:r w:rsidRPr="0070727D">
        <w:rPr>
          <w:rFonts w:ascii="Arial" w:eastAsia="Times New Roman" w:hAnsi="Arial" w:cs="Arial"/>
          <w:color w:val="424242"/>
          <w:sz w:val="24"/>
          <w:szCs w:val="24"/>
        </w:rPr>
        <w:t>. The new legislation wasn't 'discovered'.</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b/>
          <w:bCs/>
          <w:color w:val="424242"/>
          <w:sz w:val="24"/>
          <w:szCs w:val="24"/>
        </w:rPr>
        <w:t>(3) </w:t>
      </w:r>
      <w:r w:rsidRPr="0070727D">
        <w:rPr>
          <w:rFonts w:ascii="Arial" w:eastAsia="Times New Roman" w:hAnsi="Arial" w:cs="Arial"/>
          <w:b/>
          <w:bCs/>
          <w:color w:val="FF0000"/>
          <w:sz w:val="24"/>
          <w:szCs w:val="24"/>
        </w:rPr>
        <w:t>Increased</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If you refer to the reading you can see that this is the trend referred to. 'Rose' does not fit grammatically.</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b/>
          <w:bCs/>
          <w:color w:val="424242"/>
          <w:sz w:val="24"/>
          <w:szCs w:val="24"/>
        </w:rPr>
        <w:lastRenderedPageBreak/>
        <w:t>(4) </w:t>
      </w:r>
      <w:r w:rsidRPr="0070727D">
        <w:rPr>
          <w:rFonts w:ascii="Arial" w:eastAsia="Times New Roman" w:hAnsi="Arial" w:cs="Arial"/>
          <w:b/>
          <w:bCs/>
          <w:color w:val="FF0000"/>
          <w:sz w:val="24"/>
          <w:szCs w:val="24"/>
        </w:rPr>
        <w:t>Predicted</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proofErr w:type="gramStart"/>
      <w:r w:rsidRPr="0070727D">
        <w:rPr>
          <w:rFonts w:ascii="Arial" w:eastAsia="Times New Roman" w:hAnsi="Arial" w:cs="Arial"/>
          <w:color w:val="424242"/>
          <w:sz w:val="24"/>
          <w:szCs w:val="24"/>
        </w:rPr>
        <w:t>The reading and the summary show that the future is being discussed, so this word fits.</w:t>
      </w:r>
      <w:proofErr w:type="gramEnd"/>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b/>
          <w:bCs/>
          <w:color w:val="424242"/>
          <w:sz w:val="24"/>
          <w:szCs w:val="24"/>
        </w:rPr>
        <w:t>(5) </w:t>
      </w:r>
      <w:r w:rsidRPr="0070727D">
        <w:rPr>
          <w:rFonts w:ascii="Arial" w:eastAsia="Times New Roman" w:hAnsi="Arial" w:cs="Arial"/>
          <w:b/>
          <w:bCs/>
          <w:color w:val="FF0000"/>
          <w:sz w:val="24"/>
          <w:szCs w:val="24"/>
        </w:rPr>
        <w:t>Passengers</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It must be the plural as it is being used as a general noun. For the singular, an article would need to have been used.</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b/>
          <w:bCs/>
          <w:color w:val="424242"/>
          <w:sz w:val="24"/>
          <w:szCs w:val="24"/>
        </w:rPr>
        <w:t>(6) </w:t>
      </w:r>
      <w:r w:rsidRPr="0070727D">
        <w:rPr>
          <w:rFonts w:ascii="Arial" w:eastAsia="Times New Roman" w:hAnsi="Arial" w:cs="Arial"/>
          <w:b/>
          <w:bCs/>
          <w:color w:val="FF0000"/>
          <w:sz w:val="24"/>
          <w:szCs w:val="24"/>
        </w:rPr>
        <w:t>Assault</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If you put 'injury' this is wrong as the reading does not say people are commonly injured, but it does refer to assaults. You can get assaulted without getting injured.</w:t>
      </w:r>
    </w:p>
    <w:p w:rsidR="0070727D" w:rsidRPr="0070727D" w:rsidRDefault="0070727D" w:rsidP="0070727D">
      <w:pPr>
        <w:shd w:val="clear" w:color="auto" w:fill="FFFFFF"/>
        <w:spacing w:before="150" w:after="225" w:line="315" w:lineRule="atLeast"/>
        <w:rPr>
          <w:rFonts w:ascii="Arial" w:eastAsia="Times New Roman" w:hAnsi="Arial" w:cs="Arial"/>
          <w:color w:val="424242"/>
          <w:sz w:val="24"/>
          <w:szCs w:val="24"/>
        </w:rPr>
      </w:pPr>
      <w:r w:rsidRPr="0070727D">
        <w:rPr>
          <w:rFonts w:ascii="Arial" w:eastAsia="Times New Roman" w:hAnsi="Arial" w:cs="Arial"/>
          <w:color w:val="424242"/>
          <w:sz w:val="24"/>
          <w:szCs w:val="24"/>
        </w:rPr>
        <w:t> </w:t>
      </w:r>
    </w:p>
    <w:p w:rsidR="0070727D" w:rsidRDefault="0070727D"/>
    <w:sectPr w:rsidR="0070727D" w:rsidSect="007C5F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727D"/>
    <w:rsid w:val="0052159E"/>
    <w:rsid w:val="0070727D"/>
    <w:rsid w:val="007C5F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FE6"/>
  </w:style>
  <w:style w:type="paragraph" w:styleId="Heading3">
    <w:name w:val="heading 3"/>
    <w:basedOn w:val="Normal"/>
    <w:link w:val="Heading3Char"/>
    <w:uiPriority w:val="9"/>
    <w:qFormat/>
    <w:rsid w:val="0070727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0727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072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0727D"/>
  </w:style>
  <w:style w:type="character" w:styleId="Emphasis">
    <w:name w:val="Emphasis"/>
    <w:basedOn w:val="DefaultParagraphFont"/>
    <w:uiPriority w:val="20"/>
    <w:qFormat/>
    <w:rsid w:val="0070727D"/>
    <w:rPr>
      <w:i/>
      <w:iCs/>
    </w:rPr>
  </w:style>
  <w:style w:type="character" w:styleId="Strong">
    <w:name w:val="Strong"/>
    <w:basedOn w:val="DefaultParagraphFont"/>
    <w:uiPriority w:val="22"/>
    <w:qFormat/>
    <w:rsid w:val="0070727D"/>
    <w:rPr>
      <w:b/>
      <w:bCs/>
    </w:rPr>
  </w:style>
  <w:style w:type="character" w:customStyle="1" w:styleId="red">
    <w:name w:val="red"/>
    <w:basedOn w:val="DefaultParagraphFont"/>
    <w:rsid w:val="0070727D"/>
  </w:style>
</w:styles>
</file>

<file path=word/webSettings.xml><?xml version="1.0" encoding="utf-8"?>
<w:webSettings xmlns:r="http://schemas.openxmlformats.org/officeDocument/2006/relationships" xmlns:w="http://schemas.openxmlformats.org/wordprocessingml/2006/main">
  <w:divs>
    <w:div w:id="711154209">
      <w:bodyDiv w:val="1"/>
      <w:marLeft w:val="0"/>
      <w:marRight w:val="0"/>
      <w:marTop w:val="0"/>
      <w:marBottom w:val="0"/>
      <w:divBdr>
        <w:top w:val="none" w:sz="0" w:space="0" w:color="auto"/>
        <w:left w:val="none" w:sz="0" w:space="0" w:color="auto"/>
        <w:bottom w:val="none" w:sz="0" w:space="0" w:color="auto"/>
        <w:right w:val="none" w:sz="0" w:space="0" w:color="auto"/>
      </w:divBdr>
    </w:div>
    <w:div w:id="1170871624">
      <w:bodyDiv w:val="1"/>
      <w:marLeft w:val="0"/>
      <w:marRight w:val="0"/>
      <w:marTop w:val="0"/>
      <w:marBottom w:val="0"/>
      <w:divBdr>
        <w:top w:val="none" w:sz="0" w:space="0" w:color="auto"/>
        <w:left w:val="none" w:sz="0" w:space="0" w:color="auto"/>
        <w:bottom w:val="none" w:sz="0" w:space="0" w:color="auto"/>
        <w:right w:val="none" w:sz="0" w:space="0" w:color="auto"/>
      </w:divBdr>
    </w:div>
    <w:div w:id="194334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3" Type="http://schemas.openxmlformats.org/officeDocument/2006/relationships/webSettings" Target="webSettings.xml"/><Relationship Id="rId7" Type="http://schemas.openxmlformats.org/officeDocument/2006/relationships/control" Target="activeX/activeX3.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fontTable" Target="fontTable.xml"/><Relationship Id="rId5" Type="http://schemas.openxmlformats.org/officeDocument/2006/relationships/control" Target="activeX/activeX1.xml"/><Relationship Id="rId10" Type="http://schemas.openxmlformats.org/officeDocument/2006/relationships/control" Target="activeX/activeX6.xml"/><Relationship Id="rId4" Type="http://schemas.openxmlformats.org/officeDocument/2006/relationships/image" Target="media/image1.wmf"/><Relationship Id="rId9" Type="http://schemas.openxmlformats.org/officeDocument/2006/relationships/control" Target="activeX/activeX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2016-06-30T04:27:00Z</dcterms:created>
  <dcterms:modified xsi:type="dcterms:W3CDTF">2016-06-30T04:55:00Z</dcterms:modified>
</cp:coreProperties>
</file>